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Subjects and Predicates Practice For Quiz (Answers)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left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A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.  In the following sentences, </w:t>
      </w:r>
      <w:r w:rsidDel="00000000" w:rsidR="00000000" w:rsidRPr="00000000">
        <w:rPr>
          <w:i w:val="1"/>
          <w:sz w:val="28"/>
          <w:szCs w:val="28"/>
          <w:vertAlign w:val="baseline"/>
          <w:rtl w:val="0"/>
        </w:rPr>
        <w:t xml:space="preserve">circle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the </w:t>
      </w:r>
      <w:r w:rsidDel="00000000" w:rsidR="00000000" w:rsidRPr="00000000">
        <w:rPr>
          <w:i w:val="1"/>
          <w:sz w:val="28"/>
          <w:szCs w:val="28"/>
          <w:vertAlign w:val="baseline"/>
          <w:rtl w:val="0"/>
        </w:rPr>
        <w:t xml:space="preserve">simple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subject. 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Hint: Ask yourself what or who performs the action</w:t>
      </w:r>
    </w:p>
    <w:p w:rsidR="00000000" w:rsidDel="00000000" w:rsidP="00000000" w:rsidRDefault="00000000" w:rsidRPr="00000000" w14:paraId="00000008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The fire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arrows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flew overhead.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The existence of the Loch Ness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monster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is debatable.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He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used his sword, Anduril.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The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risers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shook from the class’ stomps.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On May 8th and 9th, the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school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will perform Mulan.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All of the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children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are excited to perform and sing in it.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The wild yellow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daffodils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bloomed throughout the valley.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James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is surprised to see </w:t>
      </w:r>
      <w:r w:rsidDel="00000000" w:rsidR="00000000" w:rsidRPr="00000000">
        <w:rPr>
          <w:sz w:val="28"/>
          <w:szCs w:val="28"/>
          <w:rtl w:val="0"/>
        </w:rPr>
        <w:t xml:space="preserve">his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name.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Megan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isn't surprised to see her name.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In fact,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she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would prefer to not see her name.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 </w:t>
      </w:r>
      <w:r w:rsidDel="00000000" w:rsidR="00000000" w:rsidRPr="00000000">
        <w:rPr>
          <w:b w:val="1"/>
          <w:sz w:val="28"/>
          <w:szCs w:val="28"/>
          <w:rtl w:val="0"/>
        </w:rPr>
        <w:t xml:space="preserve">Nina’s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head was hit by a runaway water balloon.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 A cute little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bunny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hopped up and down in </w:t>
      </w:r>
      <w:r w:rsidDel="00000000" w:rsidR="00000000" w:rsidRPr="00000000">
        <w:rPr>
          <w:b w:val="1"/>
          <w:sz w:val="28"/>
          <w:szCs w:val="28"/>
          <w:rtl w:val="0"/>
        </w:rPr>
        <w:t xml:space="preserve">Julia's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lap.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We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were all smiling at the thought.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It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was an amazing fireworks display.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 The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finale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was the most exciting part.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 The city of Seattle's team, the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Seahawks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, were in the Superbowl.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 Football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fans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went to see their favourite players.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Natalie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often doesn't talk in class.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She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talks a lot </w:t>
      </w:r>
      <w:r w:rsidDel="00000000" w:rsidR="00000000" w:rsidRPr="00000000">
        <w:rPr>
          <w:i w:val="1"/>
          <w:sz w:val="28"/>
          <w:szCs w:val="28"/>
          <w:vertAlign w:val="baseline"/>
          <w:rtl w:val="0"/>
        </w:rPr>
        <w:t xml:space="preserve">after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class.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Her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voice is so quiet.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It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is hard to hear her.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Mr. </w:t>
      </w:r>
      <w:r w:rsidDel="00000000" w:rsidR="00000000" w:rsidRPr="00000000">
        <w:rPr>
          <w:b w:val="1"/>
          <w:sz w:val="28"/>
          <w:szCs w:val="28"/>
          <w:rtl w:val="0"/>
        </w:rPr>
        <w:t xml:space="preserve">Dela Luna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is wondering who's name is next.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Jennifer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was a student of </w:t>
      </w:r>
      <w:r w:rsidDel="00000000" w:rsidR="00000000" w:rsidRPr="00000000">
        <w:rPr>
          <w:sz w:val="28"/>
          <w:szCs w:val="28"/>
          <w:rtl w:val="0"/>
        </w:rPr>
        <w:t xml:space="preserve">grade 5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She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visited the school to see her brother play basketball.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 Her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brother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goes to </w:t>
      </w:r>
      <w:r w:rsidDel="00000000" w:rsidR="00000000" w:rsidRPr="00000000">
        <w:rPr>
          <w:sz w:val="28"/>
          <w:szCs w:val="28"/>
          <w:rtl w:val="0"/>
        </w:rPr>
        <w:t xml:space="preserve">St. James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I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think that's right.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I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could be wrong.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Rhiannon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works really hard.  </w:t>
      </w:r>
    </w:p>
    <w:p w:rsidR="00000000" w:rsidDel="00000000" w:rsidP="00000000" w:rsidRDefault="00000000" w:rsidRPr="00000000" w14:paraId="0000002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.  In the following sentences, </w:t>
      </w:r>
      <w:r w:rsidDel="00000000" w:rsidR="00000000" w:rsidRPr="00000000">
        <w:rPr>
          <w:i w:val="1"/>
          <w:sz w:val="28"/>
          <w:szCs w:val="28"/>
          <w:vertAlign w:val="baseline"/>
          <w:rtl w:val="0"/>
        </w:rPr>
        <w:t xml:space="preserve">circle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the </w:t>
      </w:r>
      <w:r w:rsidDel="00000000" w:rsidR="00000000" w:rsidRPr="00000000">
        <w:rPr>
          <w:i w:val="1"/>
          <w:sz w:val="28"/>
          <w:szCs w:val="28"/>
          <w:vertAlign w:val="baseline"/>
          <w:rtl w:val="0"/>
        </w:rPr>
        <w:t xml:space="preserve">simple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predicate.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Hint: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To identify a simple predicate in a sentence, ask yourself what the subject does or is, but remember to focus only on the verb or verb phrase itself. A verb is an action word like running, laughring.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The laughter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stopped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The water bottle was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left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behind.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It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is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empty.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Hanz and Franz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have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German accents.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The athlete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jumped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up and down.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She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sang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the song beautifully.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The dog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barked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at him.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The small cat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purred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We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went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to church yesterday.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The test marks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were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bad.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A lot of people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failed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it.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Mr. </w:t>
      </w:r>
      <w:r w:rsidDel="00000000" w:rsidR="00000000" w:rsidRPr="00000000">
        <w:rPr>
          <w:sz w:val="28"/>
          <w:szCs w:val="28"/>
          <w:rtl w:val="0"/>
        </w:rPr>
        <w:t xml:space="preserve">Mendonca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got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upset.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This worksheet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provides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everyone a lot of practice.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0" w:hanging="36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Grammar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can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be a hard subject.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720" w:hanging="36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The printer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ran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out of paper.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720" w:hanging="36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Mr. </w:t>
      </w:r>
      <w:r w:rsidDel="00000000" w:rsidR="00000000" w:rsidRPr="00000000">
        <w:rPr>
          <w:sz w:val="28"/>
          <w:szCs w:val="28"/>
          <w:rtl w:val="0"/>
        </w:rPr>
        <w:t xml:space="preserve">Mendonca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filled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the printer.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720" w:hanging="36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 It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works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now.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720" w:hanging="36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  School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begins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in September.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ind w:left="720" w:hanging="36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  His teeth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were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bloody.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ind w:left="720" w:hanging="36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 The lute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is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a beautiful instrument.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ind w:left="720" w:hanging="36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 The guitar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is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the best instrument ever.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ind w:left="720" w:hanging="36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 She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knows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how to play the guitar.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ind w:left="720" w:hanging="36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 She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won't play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her guitar in class.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ind w:left="720" w:hanging="36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 She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is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mean.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ind w:left="720" w:hanging="36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 I will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ask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her teacher.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ind w:left="720" w:hanging="36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 Mr. </w:t>
      </w:r>
      <w:r w:rsidDel="00000000" w:rsidR="00000000" w:rsidRPr="00000000">
        <w:rPr>
          <w:sz w:val="28"/>
          <w:szCs w:val="28"/>
          <w:rtl w:val="0"/>
        </w:rPr>
        <w:t xml:space="preserve">Mendonca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wants to hear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her play.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ind w:left="720" w:hanging="36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 She often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refuses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ind w:left="720" w:hanging="36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 Don and Bran are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trying to convince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her.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ind w:left="720" w:hanging="36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 They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are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persuasive twins.</w:t>
      </w:r>
    </w:p>
    <w:p w:rsidR="00000000" w:rsidDel="00000000" w:rsidP="00000000" w:rsidRDefault="00000000" w:rsidRPr="00000000" w14:paraId="0000004A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134" w:top="1134" w:left="1797" w:right="179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Name: _________________________</w:t>
    </w:r>
  </w:p>
  <w:p w:rsidR="00000000" w:rsidDel="00000000" w:rsidP="00000000" w:rsidRDefault="00000000" w:rsidRPr="00000000" w14:paraId="0000004C">
    <w:pPr>
      <w:rPr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Date: ___________________________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aOz5s03wCA5UjoYyo/+FBqsEog==">AMUW2mVhbcDMVyCpKCrH09Eph0VnAyE6VE3CXDOhf4u4nWiaBh32WDkR39c4xzeeobVnRbmIZCGtjEiG4VriN1BJNQKQjFu/8l+nVH2vk/ltXsFQubjIJYs=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2014-02-03T14:48:00Z</dcterms:created>
  <dc:creator>De la Luna</dc:creator>
</cp:coreProperties>
</file>